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E3CE5" w14:textId="5ECB842A" w:rsidR="00DB7484" w:rsidRPr="002F0785" w:rsidRDefault="004363A1" w:rsidP="004363A1">
      <w:pPr>
        <w:spacing w:after="120"/>
      </w:pPr>
      <w:r w:rsidRPr="002F0785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081C2E" wp14:editId="6A96633F">
                <wp:simplePos x="0" y="0"/>
                <wp:positionH relativeFrom="column">
                  <wp:posOffset>-238125</wp:posOffset>
                </wp:positionH>
                <wp:positionV relativeFrom="page">
                  <wp:posOffset>419100</wp:posOffset>
                </wp:positionV>
                <wp:extent cx="6991350" cy="151447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D4F4E" w14:textId="23BD56C4" w:rsidR="00DB7484" w:rsidRDefault="00DB7484" w:rsidP="00DB74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1B655ED" w14:textId="77777777" w:rsidR="009A4518" w:rsidRPr="00DB7484" w:rsidRDefault="009A4518" w:rsidP="00DB74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96057B1" w14:textId="3127E13A" w:rsidR="00DB7484" w:rsidRPr="00DB7484" w:rsidRDefault="00DB7484" w:rsidP="00DB74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B748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…………………...............................           </w:t>
                            </w:r>
                            <w:r w:rsidR="00FB1F2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               ………</w:t>
                            </w:r>
                            <w:r w:rsidRPr="00DB748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……………………,              </w:t>
                            </w:r>
                            <w:r w:rsidR="00FB1F2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…..</w:t>
                            </w:r>
                            <w:r w:rsidR="0094127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……………. 2023</w:t>
                            </w:r>
                            <w:r w:rsidRPr="00DB748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r.</w:t>
                            </w:r>
                          </w:p>
                          <w:p w14:paraId="00111D3D" w14:textId="7BFB95D5" w:rsidR="00DB7484" w:rsidRPr="00DB7484" w:rsidRDefault="00DB7484" w:rsidP="00DB74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B748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           (Nazwa Firmy)                                               (Miejscowość)                             (Data)</w:t>
                            </w:r>
                          </w:p>
                          <w:p w14:paraId="27E77AD5" w14:textId="4C0CAD31" w:rsidR="00DB7484" w:rsidRDefault="00DB7484" w:rsidP="00DB74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D5D1296" w14:textId="77777777" w:rsidR="009A4518" w:rsidRPr="00DB7484" w:rsidRDefault="009A4518" w:rsidP="00DB74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7AE2416" w14:textId="5D74820D" w:rsidR="00496347" w:rsidRDefault="00DB7484" w:rsidP="00DB74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B748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…………………...............................</w:t>
                            </w:r>
                            <w:r w:rsidR="0049634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                          …………………………….</w:t>
                            </w:r>
                          </w:p>
                          <w:p w14:paraId="3AD08DA5" w14:textId="1F90F4B3" w:rsidR="00DB7484" w:rsidRPr="00DB7484" w:rsidRDefault="00DB7484" w:rsidP="004963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B748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              (Adres)</w:t>
                            </w:r>
                            <w:r w:rsidR="0049634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96347" w:rsidRPr="00DB748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49634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                                                    </w:t>
                            </w:r>
                            <w:r w:rsidR="00496347" w:rsidRPr="00DB748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(NIP</w:t>
                            </w:r>
                            <w:r w:rsidR="0049634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8.75pt;margin-top:33pt;width:550.5pt;height:11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">
                <v:textbox>
                  <w:txbxContent>
                    <w:p w14:paraId="5B5D4F4E" w14:textId="23BD56C4" w:rsidR="00DB7484" w:rsidRDefault="00DB7484" w:rsidP="00DB74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1B655ED" w14:textId="77777777" w:rsidR="009A4518" w:rsidRPr="00DB7484" w:rsidRDefault="009A4518" w:rsidP="00DB74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96057B1" w14:textId="3127E13A" w:rsidR="00DB7484" w:rsidRPr="00DB7484" w:rsidRDefault="00DB7484" w:rsidP="00DB74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DB748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…………………...............................           </w:t>
                      </w:r>
                      <w:r w:rsidR="00FB1F2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               ………</w:t>
                      </w:r>
                      <w:r w:rsidRPr="00DB748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……………………,              </w:t>
                      </w:r>
                      <w:r w:rsidR="00FB1F2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…..</w:t>
                      </w:r>
                      <w:r w:rsidR="0094127D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……………. 2023</w:t>
                      </w:r>
                      <w:r w:rsidRPr="00DB748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r.</w:t>
                      </w:r>
                    </w:p>
                    <w:p w14:paraId="00111D3D" w14:textId="7BFB95D5" w:rsidR="00DB7484" w:rsidRPr="00DB7484" w:rsidRDefault="00DB7484" w:rsidP="00DB74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DB748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           (Nazwa Firmy)                                               (Miejscowość)                             (Data)</w:t>
                      </w:r>
                    </w:p>
                    <w:p w14:paraId="27E77AD5" w14:textId="4C0CAD31" w:rsidR="00DB7484" w:rsidRDefault="00DB7484" w:rsidP="00DB74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D5D1296" w14:textId="77777777" w:rsidR="009A4518" w:rsidRPr="00DB7484" w:rsidRDefault="009A4518" w:rsidP="00DB74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7AE2416" w14:textId="5D74820D" w:rsidR="00496347" w:rsidRDefault="00DB7484" w:rsidP="00DB74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DB7484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…………………...............................</w:t>
                      </w:r>
                      <w:r w:rsidR="00496347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                          …………………………….</w:t>
                      </w:r>
                    </w:p>
                    <w:p w14:paraId="3AD08DA5" w14:textId="1F90F4B3" w:rsidR="00DB7484" w:rsidRPr="00DB7484" w:rsidRDefault="00DB7484" w:rsidP="004963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DB748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              (Adres)</w:t>
                      </w:r>
                      <w:r w:rsidR="00496347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</w:t>
                      </w:r>
                      <w:r w:rsidR="00496347" w:rsidRPr="00DB748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</w:t>
                      </w:r>
                      <w:r w:rsidR="00496347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                                                    </w:t>
                      </w:r>
                      <w:r w:rsidR="00496347" w:rsidRPr="00DB7484">
                        <w:rPr>
                          <w:rFonts w:ascii="Tahoma" w:hAnsi="Tahoma" w:cs="Tahoma"/>
                          <w:sz w:val="20"/>
                          <w:szCs w:val="20"/>
                        </w:rPr>
                        <w:t>(NIP</w:t>
                      </w:r>
                      <w:r w:rsidR="00496347">
                        <w:rPr>
                          <w:rFonts w:ascii="Tahoma" w:hAnsi="Tahoma" w:cs="Tahom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2F0785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961C62" wp14:editId="547DC0CC">
                <wp:simplePos x="0" y="0"/>
                <wp:positionH relativeFrom="column">
                  <wp:posOffset>-238125</wp:posOffset>
                </wp:positionH>
                <wp:positionV relativeFrom="page">
                  <wp:posOffset>2009775</wp:posOffset>
                </wp:positionV>
                <wp:extent cx="6991350" cy="314325"/>
                <wp:effectExtent l="0" t="0" r="19050" b="2857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5BD33" w14:textId="7667A2D3" w:rsidR="00FB1F24" w:rsidRPr="00FB1F24" w:rsidRDefault="00FB1F24" w:rsidP="00DB74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FB1F2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Do Naczelnika Urzędu Skarbowego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1F2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w ………………………………………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.75pt;margin-top:158.25pt;width:550.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">
                <v:textbox>
                  <w:txbxContent>
                    <w:p w14:paraId="52C5BD33" w14:textId="7667A2D3" w:rsidR="00FB1F24" w:rsidRPr="00FB1F24" w:rsidRDefault="00FB1F24" w:rsidP="00DB74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FB1F24">
                        <w:rPr>
                          <w:rFonts w:ascii="Tahoma" w:hAnsi="Tahoma" w:cs="Tahoma"/>
                          <w:sz w:val="24"/>
                          <w:szCs w:val="24"/>
                        </w:rPr>
                        <w:t>Do Naczelnika Urzędu Skarbowego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Pr="00FB1F24">
                        <w:rPr>
                          <w:rFonts w:ascii="Tahoma" w:hAnsi="Tahoma" w:cs="Tahoma"/>
                          <w:sz w:val="24"/>
                          <w:szCs w:val="24"/>
                        </w:rPr>
                        <w:t>w ………………………………………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……………………………………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2F0785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9F7EBB" wp14:editId="4F409CDC">
                <wp:simplePos x="0" y="0"/>
                <wp:positionH relativeFrom="column">
                  <wp:posOffset>-238125</wp:posOffset>
                </wp:positionH>
                <wp:positionV relativeFrom="page">
                  <wp:posOffset>2524125</wp:posOffset>
                </wp:positionV>
                <wp:extent cx="6991350" cy="1095375"/>
                <wp:effectExtent l="0" t="0" r="19050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F1612" w14:textId="2E31B492" w:rsidR="009A4518" w:rsidRPr="004363A1" w:rsidRDefault="002F0785" w:rsidP="004363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4363A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Wniosek o odroczenie terminu rozpoczęcia ewidencjonowania sprzedaży w samoobsługowej myjni samochodowej przy zastosowaniu kas rejestrujących</w:t>
                            </w:r>
                          </w:p>
                          <w:p w14:paraId="19DB58BE" w14:textId="77777777" w:rsidR="002F0785" w:rsidRPr="004363A1" w:rsidRDefault="002F0785" w:rsidP="004363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MT" w:hAnsi="ArialMT" w:cs="ArialMT"/>
                              </w:rPr>
                            </w:pPr>
                          </w:p>
                          <w:p w14:paraId="629AE876" w14:textId="30A3E029" w:rsidR="002F0785" w:rsidRPr="004363A1" w:rsidRDefault="002F0785" w:rsidP="004363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ArialMT"/>
                              </w:rPr>
                            </w:pPr>
                            <w:r w:rsidRPr="004363A1">
                              <w:rPr>
                                <w:rFonts w:ascii="Tahoma" w:hAnsi="Tahoma" w:cs="ArialMT"/>
                              </w:rPr>
                              <w:t>Na podstawie art. 48 § 1 ustawy z dnia 29 sierpnia 1997 r. - Ordynacja podatkowa (Dz. U. z</w:t>
                            </w:r>
                          </w:p>
                          <w:p w14:paraId="43E90B19" w14:textId="499BDF9A" w:rsidR="002F0785" w:rsidRPr="004363A1" w:rsidRDefault="002F0785" w:rsidP="004363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4363A1">
                              <w:rPr>
                                <w:rFonts w:ascii="Tahoma" w:hAnsi="Tahoma" w:cs="ArialMT"/>
                              </w:rPr>
                              <w:t xml:space="preserve">2020 r. poz. 1325 ze zm.) wnoszę o odroczenie do </w:t>
                            </w:r>
                            <w:r w:rsidRPr="004363A1">
                              <w:rPr>
                                <w:rFonts w:ascii="Tahoma" w:hAnsi="Tahoma" w:cs="ArialMT"/>
                                <w:b/>
                                <w:bCs/>
                              </w:rPr>
                              <w:t xml:space="preserve">1 </w:t>
                            </w:r>
                            <w:r w:rsidR="001E25A7">
                              <w:rPr>
                                <w:rFonts w:ascii="Tahoma" w:hAnsi="Tahoma" w:cs="ArialMT"/>
                                <w:b/>
                                <w:bCs/>
                              </w:rPr>
                              <w:t>kwietnia</w:t>
                            </w:r>
                            <w:r w:rsidRPr="004363A1">
                              <w:rPr>
                                <w:rFonts w:ascii="Tahoma" w:hAnsi="Tahoma" w:cs="ArialMT"/>
                                <w:b/>
                                <w:bCs/>
                              </w:rPr>
                              <w:t xml:space="preserve"> 2023 r.</w:t>
                            </w:r>
                            <w:r w:rsidRPr="004363A1">
                              <w:rPr>
                                <w:rFonts w:ascii="Tahoma" w:hAnsi="Tahoma" w:cs="ArialMT"/>
                              </w:rPr>
                              <w:t xml:space="preserve"> terminu rozpoczęcia ewidencjonowania</w:t>
                            </w:r>
                            <w:r w:rsidR="001A3D58" w:rsidRPr="004363A1">
                              <w:rPr>
                                <w:rFonts w:ascii="Tahoma" w:hAnsi="Tahoma" w:cs="ArialMT"/>
                              </w:rPr>
                              <w:t xml:space="preserve"> sprzedaży</w:t>
                            </w:r>
                            <w:r w:rsidRPr="004363A1">
                              <w:rPr>
                                <w:rFonts w:ascii="Tahoma" w:hAnsi="Tahoma" w:cs="ArialMT"/>
                              </w:rPr>
                              <w:t xml:space="preserve"> przy zastosowaniu kas rejestrujących.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8.75pt;margin-top:198.75pt;width:550.5pt;height:8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">
                <v:textbox>
                  <w:txbxContent>
                    <w:p w14:paraId="0C6F1612" w14:textId="2E31B492" w:rsidR="009A4518" w:rsidRPr="004363A1" w:rsidRDefault="002F0785" w:rsidP="004363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4363A1">
                        <w:rPr>
                          <w:rFonts w:ascii="Tahoma" w:hAnsi="Tahoma" w:cs="Tahoma"/>
                          <w:b/>
                          <w:bCs/>
                        </w:rPr>
                        <w:t>Wniosek o odroczenie terminu rozpoczęcia ewidencjonowania sprzedaży w samoobsługowej myjni samochodowej przy zastosowaniu kas rejestrujących</w:t>
                      </w:r>
                    </w:p>
                    <w:p w14:paraId="19DB58BE" w14:textId="77777777" w:rsidR="002F0785" w:rsidRPr="004363A1" w:rsidRDefault="002F0785" w:rsidP="004363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MT" w:hAnsi="ArialMT" w:cs="ArialMT"/>
                        </w:rPr>
                      </w:pPr>
                    </w:p>
                    <w:p w14:paraId="629AE876" w14:textId="30A3E029" w:rsidR="002F0785" w:rsidRPr="004363A1" w:rsidRDefault="002F0785" w:rsidP="004363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ArialMT"/>
                        </w:rPr>
                      </w:pPr>
                      <w:r w:rsidRPr="004363A1">
                        <w:rPr>
                          <w:rFonts w:ascii="Tahoma" w:hAnsi="Tahoma" w:cs="ArialMT"/>
                        </w:rPr>
                        <w:t>Na podstawie art. 48 § 1 ustawy z dnia 29 sierpnia 1997 r. - Ordynacja podatkowa (Dz. U. z</w:t>
                      </w:r>
                    </w:p>
                    <w:p w14:paraId="43E90B19" w14:textId="499BDF9A" w:rsidR="002F0785" w:rsidRPr="004363A1" w:rsidRDefault="002F0785" w:rsidP="004363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</w:rPr>
                      </w:pPr>
                      <w:r w:rsidRPr="004363A1">
                        <w:rPr>
                          <w:rFonts w:ascii="Tahoma" w:hAnsi="Tahoma" w:cs="ArialMT"/>
                        </w:rPr>
                        <w:t xml:space="preserve">2020 r. poz. 1325 ze zm.) wnoszę o odroczenie do </w:t>
                      </w:r>
                      <w:r w:rsidRPr="004363A1">
                        <w:rPr>
                          <w:rFonts w:ascii="Tahoma" w:hAnsi="Tahoma" w:cs="ArialMT"/>
                          <w:b/>
                          <w:bCs/>
                        </w:rPr>
                        <w:t xml:space="preserve">1 </w:t>
                      </w:r>
                      <w:r w:rsidR="001E25A7">
                        <w:rPr>
                          <w:rFonts w:ascii="Tahoma" w:hAnsi="Tahoma" w:cs="ArialMT"/>
                          <w:b/>
                          <w:bCs/>
                        </w:rPr>
                        <w:t>kwietnia</w:t>
                      </w:r>
                      <w:r w:rsidRPr="004363A1">
                        <w:rPr>
                          <w:rFonts w:ascii="Tahoma" w:hAnsi="Tahoma" w:cs="ArialMT"/>
                          <w:b/>
                          <w:bCs/>
                        </w:rPr>
                        <w:t xml:space="preserve"> 2023 r.</w:t>
                      </w:r>
                      <w:r w:rsidRPr="004363A1">
                        <w:rPr>
                          <w:rFonts w:ascii="Tahoma" w:hAnsi="Tahoma" w:cs="ArialMT"/>
                        </w:rPr>
                        <w:t xml:space="preserve"> terminu rozpoczęcia ewidencjonowania</w:t>
                      </w:r>
                      <w:r w:rsidR="001A3D58" w:rsidRPr="004363A1">
                        <w:rPr>
                          <w:rFonts w:ascii="Tahoma" w:hAnsi="Tahoma" w:cs="ArialMT"/>
                        </w:rPr>
                        <w:t xml:space="preserve"> sprzedaży</w:t>
                      </w:r>
                      <w:r w:rsidRPr="004363A1">
                        <w:rPr>
                          <w:rFonts w:ascii="Tahoma" w:hAnsi="Tahoma" w:cs="ArialMT"/>
                        </w:rPr>
                        <w:t xml:space="preserve"> przy zastosowaniu kas rejestrujących.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2F0785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96B2687" wp14:editId="4125F4B1">
                <wp:simplePos x="0" y="0"/>
                <wp:positionH relativeFrom="column">
                  <wp:posOffset>-238125</wp:posOffset>
                </wp:positionH>
                <wp:positionV relativeFrom="page">
                  <wp:posOffset>3743325</wp:posOffset>
                </wp:positionV>
                <wp:extent cx="6991350" cy="54292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542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27E72" w14:textId="31234BB0" w:rsidR="004363A1" w:rsidRPr="004363A1" w:rsidRDefault="004363A1" w:rsidP="004363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363A1">
                              <w:rPr>
                                <w:rFonts w:ascii="Tahoma" w:hAnsi="Tahoma" w:cs="Tahoma"/>
                                <w:b/>
                              </w:rPr>
                              <w:t>Uzasadnienie</w:t>
                            </w:r>
                          </w:p>
                          <w:p w14:paraId="12F9EDF9" w14:textId="77777777" w:rsidR="009B12EF" w:rsidRPr="004363A1" w:rsidRDefault="009B12EF" w:rsidP="004963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4363A1">
                              <w:rPr>
                                <w:rFonts w:ascii="Tahoma" w:hAnsi="Tahoma" w:cs="Tahoma"/>
                              </w:rPr>
                              <w:t>Zgodnie z Rozporządzeniem Ministra Finansów z dnia 11 marca 2022 r. (Dz.U. 2022 poz. 619) zmieniającym rozporządzenie w sprawie grup podatników lub rodzajów czynności, w odniesieniu do których możliwe jest używanie kas rejestrujących mających postać oprogramowania oraz z Rozporządzeniem Ministra Finansów z dnia 22 grudnia 2021 r. (Dz.U. 2021 poz. 2442) w sprawie zwolnień z obowiązku prowadzenia ewidencji sprzedaży przy zastosowaniu kas rejestrujących, które nakłada obowiązek rejestracji sprzedaży w samochodowych myjniach samoobsługowych, jako przedsiębiorca prowadzący samoobsługową myjnię samochodową jestem zobowiązany do wdrożenia rozwiązania fiskalnego pozwalającego na rejestrację sprzedaży przy wykorzystaniu kasy rejestrującej.</w:t>
                            </w:r>
                          </w:p>
                          <w:p w14:paraId="192B245A" w14:textId="77777777" w:rsidR="009B12EF" w:rsidRPr="004363A1" w:rsidRDefault="009B12EF" w:rsidP="004963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  <w:r w:rsidRPr="004363A1">
                              <w:rPr>
                                <w:rFonts w:ascii="Tahoma" w:hAnsi="Tahoma" w:cs="Tahoma"/>
                                <w:u w:val="single"/>
                              </w:rPr>
                              <w:t>Niniejszym proszę o prolongatę wdrożenia tego obowiązku do wskazanego wyżej terminu.</w:t>
                            </w:r>
                          </w:p>
                          <w:p w14:paraId="5396AAB3" w14:textId="7817941F" w:rsidR="009B12EF" w:rsidRDefault="009B12EF" w:rsidP="004963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4363A1">
                              <w:rPr>
                                <w:rFonts w:ascii="Tahoma" w:hAnsi="Tahoma" w:cs="Tahoma"/>
                              </w:rPr>
                              <w:t xml:space="preserve">Prośba jest motywowana faktem, iż po rozpoznaniu dostępnych rozwiązań fiskalnych dla samoobsługowych myjni samochodowych, które dostosowane są do wymagań mojego modelu myjni i zastosowanych w mojej myjni terminali płatniczych oraz złożeniu zamówienia na to rozwiązanie, moja firma dostała potwierdzenie </w:t>
                            </w:r>
                            <w:r w:rsidR="001E25A7">
                              <w:rPr>
                                <w:rFonts w:ascii="Tahoma" w:hAnsi="Tahoma" w:cs="Tahoma"/>
                              </w:rPr>
                              <w:t>montażu kasy rejestrującej na II kwartał 2023</w:t>
                            </w:r>
                            <w:r w:rsidRPr="004363A1">
                              <w:rPr>
                                <w:rFonts w:ascii="Tahoma" w:hAnsi="Tahoma" w:cs="Tahoma"/>
                              </w:rPr>
                              <w:t xml:space="preserve"> roku</w:t>
                            </w:r>
                            <w:r w:rsidR="00227B51" w:rsidRPr="004363A1">
                              <w:rPr>
                                <w:rFonts w:ascii="Tahoma" w:hAnsi="Tahoma" w:cs="Tahoma"/>
                              </w:rPr>
                              <w:t xml:space="preserve"> czyli po upływie obowiązkoweg</w:t>
                            </w:r>
                            <w:r w:rsidR="001E25A7">
                              <w:rPr>
                                <w:rFonts w:ascii="Tahoma" w:hAnsi="Tahoma" w:cs="Tahoma"/>
                              </w:rPr>
                              <w:t>o terminu 1.02.2023</w:t>
                            </w:r>
                            <w:r w:rsidR="004363A1"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  <w:p w14:paraId="321B7E79" w14:textId="77777777" w:rsidR="004363A1" w:rsidRPr="004363A1" w:rsidRDefault="004363A1" w:rsidP="004963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61F8857" w14:textId="1B21A22C" w:rsidR="009B12EF" w:rsidRDefault="009B12EF" w:rsidP="004963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4363A1">
                              <w:rPr>
                                <w:rFonts w:ascii="Tahoma" w:hAnsi="Tahoma" w:cs="Tahoma"/>
                              </w:rPr>
                              <w:t>Dodatkowym utrudnieniem jest fakt, że rozwiązanie dostępne na rynku nie potrafi rozróżnić płatności kartą bankową od płatności kartą przedpłaconą</w:t>
                            </w:r>
                            <w:r w:rsidR="00A3222E" w:rsidRPr="004363A1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4363A1">
                              <w:rPr>
                                <w:rFonts w:ascii="Tahoma" w:hAnsi="Tahoma" w:cs="Tahoma"/>
                              </w:rPr>
                              <w:t>, w wyniku czego doszłoby do podwójnej ewidencji tej samej sprzedaży 1) na kasie rejestrującej, 2) na fakturze VAT wystawia</w:t>
                            </w:r>
                            <w:r w:rsidR="00A3222E" w:rsidRPr="004363A1">
                              <w:rPr>
                                <w:rFonts w:ascii="Tahoma" w:hAnsi="Tahoma" w:cs="Tahoma"/>
                              </w:rPr>
                              <w:t>nej klientowi, który z góry opłaca usługę mycia zasilając kartę przedpłaconą/flotową</w:t>
                            </w:r>
                            <w:r w:rsidRPr="004363A1">
                              <w:rPr>
                                <w:rFonts w:ascii="Tahoma" w:hAnsi="Tahoma" w:cs="Tahoma"/>
                              </w:rPr>
                              <w:t xml:space="preserve">. Na obecną chwilę brak jest rozwiązań, które eliminowałyby ten błąd, choć dostawca terminali płatniczych, których używam na </w:t>
                            </w:r>
                            <w:r w:rsidR="00A3222E" w:rsidRPr="004363A1">
                              <w:rPr>
                                <w:rFonts w:ascii="Tahoma" w:hAnsi="Tahoma" w:cs="Tahoma"/>
                              </w:rPr>
                              <w:t xml:space="preserve">mojej myjni </w:t>
                            </w:r>
                            <w:r w:rsidR="0094127D" w:rsidRPr="0094127D">
                              <w:rPr>
                                <w:rFonts w:ascii="Tahoma" w:hAnsi="Tahoma" w:cs="Tahoma"/>
                              </w:rPr>
                              <w:t xml:space="preserve">(tj. </w:t>
                            </w:r>
                            <w:proofErr w:type="spellStart"/>
                            <w:r w:rsidR="0094127D" w:rsidRPr="0094127D">
                              <w:rPr>
                                <w:rFonts w:ascii="Tahoma" w:hAnsi="Tahoma" w:cs="Tahoma"/>
                              </w:rPr>
                              <w:t>Nayax</w:t>
                            </w:r>
                            <w:proofErr w:type="spellEnd"/>
                            <w:r w:rsidR="0094127D" w:rsidRPr="0094127D">
                              <w:rPr>
                                <w:rFonts w:ascii="Tahoma" w:hAnsi="Tahoma" w:cs="Tahoma"/>
                              </w:rPr>
                              <w:t xml:space="preserve"> Polska) zapowiada, że wkrótce będzie dostępne rozwiązanie, we współpracy z kasami </w:t>
                            </w:r>
                            <w:proofErr w:type="spellStart"/>
                            <w:r w:rsidR="0094127D" w:rsidRPr="0094127D">
                              <w:rPr>
                                <w:rFonts w:ascii="Tahoma" w:hAnsi="Tahoma" w:cs="Tahoma"/>
                              </w:rPr>
                              <w:t>Novitus</w:t>
                            </w:r>
                            <w:proofErr w:type="spellEnd"/>
                            <w:r w:rsidR="0094127D" w:rsidRPr="0094127D">
                              <w:rPr>
                                <w:rFonts w:ascii="Tahoma" w:hAnsi="Tahoma" w:cs="Tahoma"/>
                              </w:rPr>
                              <w:t xml:space="preserve"> SDF-3</w:t>
                            </w:r>
                            <w:r w:rsidR="0094127D">
                              <w:rPr>
                                <w:rFonts w:ascii="Tahoma" w:hAnsi="Tahoma" w:cs="Tahoma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0B30DB3C" w14:textId="77777777" w:rsidR="0094127D" w:rsidRPr="004363A1" w:rsidRDefault="0094127D" w:rsidP="004963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C832201" w14:textId="7A9433AB" w:rsidR="009B12EF" w:rsidRPr="004363A1" w:rsidRDefault="009B12EF" w:rsidP="004963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4363A1">
                              <w:rPr>
                                <w:rFonts w:ascii="Tahoma" w:hAnsi="Tahoma" w:cs="Tahoma"/>
                              </w:rPr>
                              <w:t>Sytuacja ta pozostaje poza moim wpływem jako przedsiębiorcy, a brak wdrożenia rejestracji sprzedaży</w:t>
                            </w:r>
                            <w:r w:rsidR="001E25A7">
                              <w:rPr>
                                <w:rFonts w:ascii="Tahoma" w:hAnsi="Tahoma" w:cs="Tahoma"/>
                              </w:rPr>
                              <w:t xml:space="preserve"> na kasie rejestrującej w dniu 1 lutego 2023</w:t>
                            </w:r>
                            <w:r w:rsidRPr="004363A1">
                              <w:rPr>
                                <w:rFonts w:ascii="Tahoma" w:hAnsi="Tahoma" w:cs="Tahoma"/>
                              </w:rPr>
                              <w:t xml:space="preserve"> r. uniemożliwi mi świadczenie usług i doprowadzi do utraty dochodów. Zgoda na prolongatę terminu pozwoli</w:t>
                            </w:r>
                            <w:r w:rsidR="00227B51" w:rsidRPr="004363A1">
                              <w:rPr>
                                <w:rFonts w:ascii="Tahoma" w:hAnsi="Tahoma" w:cs="Tahoma"/>
                              </w:rPr>
                              <w:t xml:space="preserve"> wykorzystać ten czas</w:t>
                            </w:r>
                            <w:r w:rsidRPr="004363A1">
                              <w:rPr>
                                <w:rFonts w:ascii="Tahoma" w:hAnsi="Tahoma" w:cs="Tahoma"/>
                              </w:rPr>
                              <w:t xml:space="preserve"> na dostawę oraz montaż kasy, a następnie na wdrożenie rejestracji sprzedaży.  </w:t>
                            </w:r>
                          </w:p>
                          <w:p w14:paraId="49C6073C" w14:textId="77777777" w:rsidR="00496347" w:rsidRPr="004363A1" w:rsidRDefault="009B12EF" w:rsidP="009B12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363A1">
                              <w:rPr>
                                <w:rFonts w:ascii="Tahoma" w:hAnsi="Tahoma" w:cs="Tahoma"/>
                              </w:rPr>
                              <w:t xml:space="preserve">Jednocześnie deklaruję, że jeżeli dostawa kasy nastąpi w terminie wcześniejszym niż ten, o który wnioskuję, to uruchomię kasę rejestrującą bezpośrednio po jej montażu. </w:t>
                            </w:r>
                          </w:p>
                          <w:p w14:paraId="7DF72D65" w14:textId="32CEDDD7" w:rsidR="009B12EF" w:rsidRPr="004363A1" w:rsidRDefault="009B12EF" w:rsidP="009B12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363A1">
                              <w:rPr>
                                <w:rFonts w:ascii="Tahoma" w:hAnsi="Tahoma" w:cs="Tahoma"/>
                              </w:rPr>
                              <w:t>Z góry dziękuję za pozytywne ustosunkowanie się do mojej prośby.</w:t>
                            </w:r>
                          </w:p>
                          <w:p w14:paraId="4E9F69B6" w14:textId="77777777" w:rsidR="008656A9" w:rsidRPr="004363A1" w:rsidRDefault="008656A9" w:rsidP="00FB26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9" type="#_x0000_t202" style="position:absolute;margin-left:-18.75pt;margin-top:294.75pt;width:550.5pt;height:427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">
                <v:textbox>
                  <w:txbxContent>
                    <w:p w14:paraId="35027E72" w14:textId="31234BB0" w:rsidR="004363A1" w:rsidRPr="004363A1" w:rsidRDefault="004363A1" w:rsidP="004363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4363A1">
                        <w:rPr>
                          <w:rFonts w:ascii="Tahoma" w:hAnsi="Tahoma" w:cs="Tahoma"/>
                          <w:b/>
                        </w:rPr>
                        <w:t>Uzasadnienie</w:t>
                      </w:r>
                    </w:p>
                    <w:p w14:paraId="12F9EDF9" w14:textId="77777777" w:rsidR="009B12EF" w:rsidRPr="004363A1" w:rsidRDefault="009B12EF" w:rsidP="004963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</w:rPr>
                      </w:pPr>
                      <w:r w:rsidRPr="004363A1">
                        <w:rPr>
                          <w:rFonts w:ascii="Tahoma" w:hAnsi="Tahoma" w:cs="Tahoma"/>
                        </w:rPr>
                        <w:t>Zgodnie z Rozporządzeniem Ministra Finansów z dnia 11 marca 2022 r. (Dz.U. 2022 poz. 619) zmieniającym rozporządzenie w sprawie grup podatników lub rodzajów czynności, w odniesieniu do których możliwe jest używanie kas rejestrujących mających postać oprogramowania oraz z Rozporządzeniem Ministra Finansów z dnia 22 grudnia 2021 r. (Dz.U. 2021 poz. 2442) w sprawie zwolnień z obowiązku prowadzenia ewidencji sprzedaży przy zastosowaniu kas rejestrujących, które nakłada obowiązek rejestracji sprzedaży w samochodowych myjniach samoobsługowych, jako przedsiębiorca prowadzący samoobsługową myjnię samochodową jestem zobowiązany do wdrożenia rozwiązania fiskalnego pozwalającego na rejestrację sprzedaży przy wykorzystaniu kasy rejestrującej.</w:t>
                      </w:r>
                    </w:p>
                    <w:p w14:paraId="192B245A" w14:textId="77777777" w:rsidR="009B12EF" w:rsidRPr="004363A1" w:rsidRDefault="009B12EF" w:rsidP="004963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u w:val="single"/>
                        </w:rPr>
                      </w:pPr>
                      <w:r w:rsidRPr="004363A1">
                        <w:rPr>
                          <w:rFonts w:ascii="Tahoma" w:hAnsi="Tahoma" w:cs="Tahoma"/>
                          <w:u w:val="single"/>
                        </w:rPr>
                        <w:t>Niniejszym proszę o prolongatę wdrożenia tego obowiązku do wskazanego wyżej terminu.</w:t>
                      </w:r>
                    </w:p>
                    <w:p w14:paraId="5396AAB3" w14:textId="7817941F" w:rsidR="009B12EF" w:rsidRDefault="009B12EF" w:rsidP="004963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</w:rPr>
                      </w:pPr>
                      <w:r w:rsidRPr="004363A1">
                        <w:rPr>
                          <w:rFonts w:ascii="Tahoma" w:hAnsi="Tahoma" w:cs="Tahoma"/>
                        </w:rPr>
                        <w:t xml:space="preserve">Prośba jest motywowana faktem, iż po rozpoznaniu dostępnych rozwiązań fiskalnych dla samoobsługowych myjni samochodowych, które dostosowane są do wymagań mojego modelu myjni i zastosowanych w mojej myjni terminali płatniczych oraz złożeniu zamówienia na to rozwiązanie, moja firma dostała potwierdzenie </w:t>
                      </w:r>
                      <w:r w:rsidR="001E25A7">
                        <w:rPr>
                          <w:rFonts w:ascii="Tahoma" w:hAnsi="Tahoma" w:cs="Tahoma"/>
                        </w:rPr>
                        <w:t>montażu kasy rejestrującej na II kwartał 2023</w:t>
                      </w:r>
                      <w:r w:rsidRPr="004363A1">
                        <w:rPr>
                          <w:rFonts w:ascii="Tahoma" w:hAnsi="Tahoma" w:cs="Tahoma"/>
                        </w:rPr>
                        <w:t xml:space="preserve"> roku</w:t>
                      </w:r>
                      <w:r w:rsidR="00227B51" w:rsidRPr="004363A1">
                        <w:rPr>
                          <w:rFonts w:ascii="Tahoma" w:hAnsi="Tahoma" w:cs="Tahoma"/>
                        </w:rPr>
                        <w:t xml:space="preserve"> czyli po upływie obowiązkoweg</w:t>
                      </w:r>
                      <w:r w:rsidR="001E25A7">
                        <w:rPr>
                          <w:rFonts w:ascii="Tahoma" w:hAnsi="Tahoma" w:cs="Tahoma"/>
                        </w:rPr>
                        <w:t>o terminu 1.02.2023</w:t>
                      </w:r>
                      <w:r w:rsidR="004363A1">
                        <w:rPr>
                          <w:rFonts w:ascii="Tahoma" w:hAnsi="Tahoma" w:cs="Tahoma"/>
                        </w:rPr>
                        <w:t>.</w:t>
                      </w:r>
                    </w:p>
                    <w:p w14:paraId="321B7E79" w14:textId="77777777" w:rsidR="004363A1" w:rsidRPr="004363A1" w:rsidRDefault="004363A1" w:rsidP="004963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14:paraId="561F8857" w14:textId="1B21A22C" w:rsidR="009B12EF" w:rsidRDefault="009B12EF" w:rsidP="004963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</w:rPr>
                      </w:pPr>
                      <w:r w:rsidRPr="004363A1">
                        <w:rPr>
                          <w:rFonts w:ascii="Tahoma" w:hAnsi="Tahoma" w:cs="Tahoma"/>
                        </w:rPr>
                        <w:t>Dodatkowym utrudnieniem jest fakt, że rozwiązanie dostępne na rynku nie potrafi rozróżnić płatności kartą bankową od płatności kartą przedpłaconą</w:t>
                      </w:r>
                      <w:r w:rsidR="00A3222E" w:rsidRPr="004363A1"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4363A1">
                        <w:rPr>
                          <w:rFonts w:ascii="Tahoma" w:hAnsi="Tahoma" w:cs="Tahoma"/>
                        </w:rPr>
                        <w:t>, w wyniku czego doszłoby do podwójnej ewidencji tej samej sprzedaży 1) na kasie rejestrującej, 2) na fakturze VAT wystawia</w:t>
                      </w:r>
                      <w:r w:rsidR="00A3222E" w:rsidRPr="004363A1">
                        <w:rPr>
                          <w:rFonts w:ascii="Tahoma" w:hAnsi="Tahoma" w:cs="Tahoma"/>
                        </w:rPr>
                        <w:t>nej klientowi, który z góry opłaca usługę mycia zasilając kartę przedpłaconą/flotową</w:t>
                      </w:r>
                      <w:r w:rsidRPr="004363A1">
                        <w:rPr>
                          <w:rFonts w:ascii="Tahoma" w:hAnsi="Tahoma" w:cs="Tahoma"/>
                        </w:rPr>
                        <w:t xml:space="preserve">. Na obecną chwilę brak jest rozwiązań, które eliminowałyby ten błąd, choć dostawca terminali płatniczych, których używam na </w:t>
                      </w:r>
                      <w:r w:rsidR="00A3222E" w:rsidRPr="004363A1">
                        <w:rPr>
                          <w:rFonts w:ascii="Tahoma" w:hAnsi="Tahoma" w:cs="Tahoma"/>
                        </w:rPr>
                        <w:t xml:space="preserve">mojej myjni </w:t>
                      </w:r>
                      <w:r w:rsidR="0094127D" w:rsidRPr="0094127D">
                        <w:rPr>
                          <w:rFonts w:ascii="Tahoma" w:hAnsi="Tahoma" w:cs="Tahoma"/>
                        </w:rPr>
                        <w:t xml:space="preserve">(tj. </w:t>
                      </w:r>
                      <w:proofErr w:type="spellStart"/>
                      <w:r w:rsidR="0094127D" w:rsidRPr="0094127D">
                        <w:rPr>
                          <w:rFonts w:ascii="Tahoma" w:hAnsi="Tahoma" w:cs="Tahoma"/>
                        </w:rPr>
                        <w:t>Nayax</w:t>
                      </w:r>
                      <w:proofErr w:type="spellEnd"/>
                      <w:r w:rsidR="0094127D" w:rsidRPr="0094127D">
                        <w:rPr>
                          <w:rFonts w:ascii="Tahoma" w:hAnsi="Tahoma" w:cs="Tahoma"/>
                        </w:rPr>
                        <w:t xml:space="preserve"> Polska) zapowiada, że wkrótce będzie dostępne rozwiązanie, we współpracy z kasami </w:t>
                      </w:r>
                      <w:proofErr w:type="spellStart"/>
                      <w:r w:rsidR="0094127D" w:rsidRPr="0094127D">
                        <w:rPr>
                          <w:rFonts w:ascii="Tahoma" w:hAnsi="Tahoma" w:cs="Tahoma"/>
                        </w:rPr>
                        <w:t>Novitus</w:t>
                      </w:r>
                      <w:proofErr w:type="spellEnd"/>
                      <w:r w:rsidR="0094127D" w:rsidRPr="0094127D">
                        <w:rPr>
                          <w:rFonts w:ascii="Tahoma" w:hAnsi="Tahoma" w:cs="Tahoma"/>
                        </w:rPr>
                        <w:t xml:space="preserve"> SDF-3</w:t>
                      </w:r>
                      <w:r w:rsidR="0094127D">
                        <w:rPr>
                          <w:rFonts w:ascii="Tahoma" w:hAnsi="Tahoma" w:cs="Tahoma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0B30DB3C" w14:textId="77777777" w:rsidR="0094127D" w:rsidRPr="004363A1" w:rsidRDefault="0094127D" w:rsidP="004963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14:paraId="2C832201" w14:textId="7A9433AB" w:rsidR="009B12EF" w:rsidRPr="004363A1" w:rsidRDefault="009B12EF" w:rsidP="004963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</w:rPr>
                      </w:pPr>
                      <w:r w:rsidRPr="004363A1">
                        <w:rPr>
                          <w:rFonts w:ascii="Tahoma" w:hAnsi="Tahoma" w:cs="Tahoma"/>
                        </w:rPr>
                        <w:t>Sytuacja ta pozostaje poza moim wpływem jako przedsiębiorcy, a brak wdrożenia rejestracji sprzedaży</w:t>
                      </w:r>
                      <w:r w:rsidR="001E25A7">
                        <w:rPr>
                          <w:rFonts w:ascii="Tahoma" w:hAnsi="Tahoma" w:cs="Tahoma"/>
                        </w:rPr>
                        <w:t xml:space="preserve"> na kasie rejestrującej w dniu 1 lutego 2023</w:t>
                      </w:r>
                      <w:r w:rsidRPr="004363A1">
                        <w:rPr>
                          <w:rFonts w:ascii="Tahoma" w:hAnsi="Tahoma" w:cs="Tahoma"/>
                        </w:rPr>
                        <w:t xml:space="preserve"> r. uniemożliwi mi świadczenie usług i doprowadzi do utraty dochodów. Zgoda na prolongatę terminu pozwoli</w:t>
                      </w:r>
                      <w:r w:rsidR="00227B51" w:rsidRPr="004363A1">
                        <w:rPr>
                          <w:rFonts w:ascii="Tahoma" w:hAnsi="Tahoma" w:cs="Tahoma"/>
                        </w:rPr>
                        <w:t xml:space="preserve"> wykorzystać ten czas</w:t>
                      </w:r>
                      <w:r w:rsidRPr="004363A1">
                        <w:rPr>
                          <w:rFonts w:ascii="Tahoma" w:hAnsi="Tahoma" w:cs="Tahoma"/>
                        </w:rPr>
                        <w:t xml:space="preserve"> na dostawę oraz montaż kasy, a następnie na wdrożenie rejestracji sprzedaży.  </w:t>
                      </w:r>
                    </w:p>
                    <w:p w14:paraId="49C6073C" w14:textId="77777777" w:rsidR="00496347" w:rsidRPr="004363A1" w:rsidRDefault="009B12EF" w:rsidP="009B12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363A1">
                        <w:rPr>
                          <w:rFonts w:ascii="Tahoma" w:hAnsi="Tahoma" w:cs="Tahoma"/>
                        </w:rPr>
                        <w:t xml:space="preserve">Jednocześnie deklaruję, że jeżeli dostawa kasy nastąpi w terminie wcześniejszym niż ten, o który wnioskuję, to uruchomię kasę rejestrującą bezpośrednio po jej montażu. </w:t>
                      </w:r>
                    </w:p>
                    <w:p w14:paraId="7DF72D65" w14:textId="32CEDDD7" w:rsidR="009B12EF" w:rsidRPr="004363A1" w:rsidRDefault="009B12EF" w:rsidP="009B12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363A1">
                        <w:rPr>
                          <w:rFonts w:ascii="Tahoma" w:hAnsi="Tahoma" w:cs="Tahoma"/>
                        </w:rPr>
                        <w:t>Z góry dziękuję za pozytywne ustosunkowanie się do mojej prośby.</w:t>
                      </w:r>
                    </w:p>
                    <w:p w14:paraId="4E9F69B6" w14:textId="77777777" w:rsidR="008656A9" w:rsidRPr="004363A1" w:rsidRDefault="008656A9" w:rsidP="00FB26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2F0785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BCA5984" wp14:editId="409A31C0">
                <wp:simplePos x="0" y="0"/>
                <wp:positionH relativeFrom="column">
                  <wp:posOffset>-238125</wp:posOffset>
                </wp:positionH>
                <wp:positionV relativeFrom="page">
                  <wp:posOffset>9248775</wp:posOffset>
                </wp:positionV>
                <wp:extent cx="6991350" cy="643255"/>
                <wp:effectExtent l="0" t="0" r="19050" b="23495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4E5B0" w14:textId="5FF7FC3C" w:rsidR="008656A9" w:rsidRDefault="008656A9" w:rsidP="008656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4"/>
                                <w:szCs w:val="24"/>
                              </w:rPr>
                            </w:pPr>
                          </w:p>
                          <w:p w14:paraId="47947E03" w14:textId="77777777" w:rsidR="008656A9" w:rsidRDefault="008656A9" w:rsidP="008656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4"/>
                                <w:szCs w:val="24"/>
                              </w:rPr>
                            </w:pPr>
                          </w:p>
                          <w:p w14:paraId="25F02D80" w14:textId="4290F5A6" w:rsidR="008656A9" w:rsidRDefault="008656A9" w:rsidP="008656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4"/>
                                <w:szCs w:val="24"/>
                              </w:rPr>
                              <w:t>Podpis………………………………………….   Pieczęć firmowa…………………………………</w:t>
                            </w:r>
                          </w:p>
                          <w:p w14:paraId="70CC52A6" w14:textId="77B11823" w:rsidR="008656A9" w:rsidRPr="00FB1F24" w:rsidRDefault="008656A9" w:rsidP="008656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8.75pt;margin-top:728.25pt;width:550.5pt;height:50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">
                <v:textbox>
                  <w:txbxContent>
                    <w:p w14:paraId="2364E5B0" w14:textId="5FF7FC3C" w:rsidR="008656A9" w:rsidRDefault="008656A9" w:rsidP="008656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4"/>
                          <w:szCs w:val="24"/>
                        </w:rPr>
                      </w:pPr>
                    </w:p>
                    <w:p w14:paraId="47947E03" w14:textId="77777777" w:rsidR="008656A9" w:rsidRDefault="008656A9" w:rsidP="008656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4"/>
                          <w:szCs w:val="24"/>
                        </w:rPr>
                      </w:pPr>
                    </w:p>
                    <w:p w14:paraId="25F02D80" w14:textId="4290F5A6" w:rsidR="008656A9" w:rsidRDefault="008656A9" w:rsidP="008656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4"/>
                          <w:szCs w:val="24"/>
                        </w:rPr>
                      </w:pPr>
                      <w:r>
                        <w:rPr>
                          <w:rFonts w:ascii="ArialMT" w:hAnsi="ArialMT" w:cs="ArialMT"/>
                          <w:sz w:val="24"/>
                          <w:szCs w:val="24"/>
                        </w:rPr>
                        <w:t>Podpis………………………………………….   Pieczęć firmowa…………………………………</w:t>
                      </w:r>
                    </w:p>
                    <w:p w14:paraId="70CC52A6" w14:textId="77B11823" w:rsidR="008656A9" w:rsidRPr="00FB1F24" w:rsidRDefault="008656A9" w:rsidP="008656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DB7484" w:rsidRPr="002F0785" w:rsidSect="004363A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2A0D5" w14:textId="77777777" w:rsidR="001E7FDB" w:rsidRDefault="001E7FDB" w:rsidP="00FB266B">
      <w:pPr>
        <w:spacing w:after="0" w:line="240" w:lineRule="auto"/>
      </w:pPr>
      <w:r>
        <w:separator/>
      </w:r>
    </w:p>
  </w:endnote>
  <w:endnote w:type="continuationSeparator" w:id="0">
    <w:p w14:paraId="66A8E9CA" w14:textId="77777777" w:rsidR="001E7FDB" w:rsidRDefault="001E7FDB" w:rsidP="00FB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918954"/>
      <w:docPartObj>
        <w:docPartGallery w:val="Page Numbers (Bottom of Page)"/>
        <w:docPartUnique/>
      </w:docPartObj>
    </w:sdtPr>
    <w:sdtEndPr/>
    <w:sdtContent>
      <w:p w14:paraId="195D7B5A" w14:textId="0C4151C3" w:rsidR="00FB266B" w:rsidRDefault="00FB266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27D">
          <w:rPr>
            <w:noProof/>
          </w:rPr>
          <w:t>1</w:t>
        </w:r>
        <w:r>
          <w:fldChar w:fldCharType="end"/>
        </w:r>
      </w:p>
    </w:sdtContent>
  </w:sdt>
  <w:p w14:paraId="161C19EC" w14:textId="77777777" w:rsidR="00FB266B" w:rsidRDefault="00FB26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72496" w14:textId="77777777" w:rsidR="001E7FDB" w:rsidRDefault="001E7FDB" w:rsidP="00FB266B">
      <w:pPr>
        <w:spacing w:after="0" w:line="240" w:lineRule="auto"/>
      </w:pPr>
      <w:r>
        <w:separator/>
      </w:r>
    </w:p>
  </w:footnote>
  <w:footnote w:type="continuationSeparator" w:id="0">
    <w:p w14:paraId="3B39DE50" w14:textId="77777777" w:rsidR="001E7FDB" w:rsidRDefault="001E7FDB" w:rsidP="00FB2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84"/>
    <w:rsid w:val="00120420"/>
    <w:rsid w:val="00124437"/>
    <w:rsid w:val="001A3D58"/>
    <w:rsid w:val="001A402F"/>
    <w:rsid w:val="001E25A7"/>
    <w:rsid w:val="001E7FDB"/>
    <w:rsid w:val="00227B51"/>
    <w:rsid w:val="00282B9F"/>
    <w:rsid w:val="002F0785"/>
    <w:rsid w:val="003B270D"/>
    <w:rsid w:val="00415788"/>
    <w:rsid w:val="004363A1"/>
    <w:rsid w:val="00496347"/>
    <w:rsid w:val="006068B4"/>
    <w:rsid w:val="006B7AE7"/>
    <w:rsid w:val="008656A9"/>
    <w:rsid w:val="00882A8A"/>
    <w:rsid w:val="0094127D"/>
    <w:rsid w:val="009A4518"/>
    <w:rsid w:val="009B12EF"/>
    <w:rsid w:val="00A3222E"/>
    <w:rsid w:val="00A97B2B"/>
    <w:rsid w:val="00B70798"/>
    <w:rsid w:val="00BA3167"/>
    <w:rsid w:val="00DB7484"/>
    <w:rsid w:val="00DC4EEC"/>
    <w:rsid w:val="00DD21A4"/>
    <w:rsid w:val="00E15B44"/>
    <w:rsid w:val="00E8438B"/>
    <w:rsid w:val="00EC139A"/>
    <w:rsid w:val="00F25785"/>
    <w:rsid w:val="00FB1F24"/>
    <w:rsid w:val="00FB266B"/>
    <w:rsid w:val="00FB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0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7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66B"/>
  </w:style>
  <w:style w:type="paragraph" w:styleId="Stopka">
    <w:name w:val="footer"/>
    <w:basedOn w:val="Normalny"/>
    <w:link w:val="StopkaZnak"/>
    <w:uiPriority w:val="99"/>
    <w:unhideWhenUsed/>
    <w:rsid w:val="00FB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7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66B"/>
  </w:style>
  <w:style w:type="paragraph" w:styleId="Stopka">
    <w:name w:val="footer"/>
    <w:basedOn w:val="Normalny"/>
    <w:link w:val="StopkaZnak"/>
    <w:uiPriority w:val="99"/>
    <w:unhideWhenUsed/>
    <w:rsid w:val="00FB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Jurczak New Concept</dc:creator>
  <cp:lastModifiedBy>Przemek</cp:lastModifiedBy>
  <cp:revision>3</cp:revision>
  <cp:lastPrinted>2022-08-18T11:12:00Z</cp:lastPrinted>
  <dcterms:created xsi:type="dcterms:W3CDTF">2023-01-05T09:23:00Z</dcterms:created>
  <dcterms:modified xsi:type="dcterms:W3CDTF">2023-01-05T12:01:00Z</dcterms:modified>
</cp:coreProperties>
</file>